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6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四川省城市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园林绿化高级技术工人理论培训鉴定计划表</w:t>
      </w:r>
    </w:p>
    <w:tbl>
      <w:tblPr>
        <w:tblStyle w:val="3"/>
        <w:tblW w:w="8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2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上课时间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星期一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星期二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星期三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星期四</w:t>
            </w:r>
          </w:p>
        </w:tc>
        <w:tc>
          <w:tcPr>
            <w:tcW w:w="10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星期五</w:t>
            </w:r>
          </w:p>
        </w:tc>
        <w:tc>
          <w:tcPr>
            <w:tcW w:w="1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星期六</w:t>
            </w:r>
          </w:p>
        </w:tc>
        <w:tc>
          <w:tcPr>
            <w:tcW w:w="12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授课地点：成都市望江路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9：00～9：30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开学典礼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绿化施工和养护技术操作规程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花卉栽培技术操作规程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植物病虫害防治技术规程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盆景创作技术规程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动物饲养管理一般规程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领导讲话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9：00～12：00（周一上午上课时间为9：45）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育苗技术操作规程</w:t>
            </w: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左久诚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14：00～16：00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植物学概论、园林树木、园林花卉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园林苗圃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园林植保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园林规划设计基础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园林绿化的施工管理与维护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草坪的建植与管理、盆景（假山）制作原理与技法等内容</w:t>
            </w:r>
          </w:p>
        </w:tc>
        <w:tc>
          <w:tcPr>
            <w:tcW w:w="129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16：00～18：00</w:t>
            </w: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现场理论测评考试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768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2010年度第一批次学员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24096"/>
    <w:rsid w:val="258240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2017-05-22T02:41:00Z</dcterms:created>
  <dc:creator>user390</dc:creator>
  <cp:lastModifiedBy>user390</cp:lastModifiedBy>
  <dcterms:modified xsi:type="dcterms:W3CDTF">2017-05-22T02:42:06Z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